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1884"/>
        <w:gridCol w:w="2568"/>
        <w:gridCol w:w="2219"/>
        <w:gridCol w:w="2390"/>
        <w:gridCol w:w="2307"/>
        <w:gridCol w:w="1880"/>
        <w:gridCol w:w="1368"/>
      </w:tblGrid>
      <w:tr w:rsidR="006D607E" w:rsidTr="006D607E">
        <w:tc>
          <w:tcPr>
            <w:tcW w:w="1884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30"/>
                <w:szCs w:val="30"/>
              </w:rPr>
            </w:pPr>
            <w:r w:rsidRPr="000A33BE">
              <w:rPr>
                <w:rFonts w:cs="B Titr" w:hint="cs"/>
                <w:sz w:val="30"/>
                <w:szCs w:val="30"/>
                <w:rtl/>
              </w:rPr>
              <w:t>مجموع ورودی  روز شنبه</w:t>
            </w:r>
          </w:p>
        </w:tc>
        <w:tc>
          <w:tcPr>
            <w:tcW w:w="2568" w:type="dxa"/>
          </w:tcPr>
          <w:p w:rsidR="00B61D15" w:rsidRPr="000A33BE" w:rsidRDefault="000A33BE" w:rsidP="006D607E">
            <w:pPr>
              <w:tabs>
                <w:tab w:val="left" w:pos="420"/>
                <w:tab w:val="center" w:pos="972"/>
              </w:tabs>
              <w:rPr>
                <w:rFonts w:cs="B Titr"/>
                <w:sz w:val="30"/>
                <w:szCs w:val="30"/>
              </w:rPr>
            </w:pP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Pr="000A33BE">
              <w:rPr>
                <w:rFonts w:cs="B Titr" w:hint="cs"/>
                <w:sz w:val="38"/>
                <w:szCs w:val="38"/>
                <w:rtl/>
              </w:rPr>
              <w:t>(ترم 2)</w:t>
            </w: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="00B61D15" w:rsidRPr="000A33BE">
              <w:rPr>
                <w:rFonts w:cs="B Titr" w:hint="cs"/>
                <w:sz w:val="30"/>
                <w:szCs w:val="30"/>
                <w:rtl/>
              </w:rPr>
              <w:t>ورودی 971</w:t>
            </w:r>
          </w:p>
        </w:tc>
        <w:tc>
          <w:tcPr>
            <w:tcW w:w="2219" w:type="dxa"/>
          </w:tcPr>
          <w:p w:rsidR="00B61D15" w:rsidRPr="000A33BE" w:rsidRDefault="000A33BE" w:rsidP="006D607E">
            <w:pPr>
              <w:tabs>
                <w:tab w:val="left" w:pos="435"/>
                <w:tab w:val="center" w:pos="1197"/>
              </w:tabs>
              <w:rPr>
                <w:rFonts w:cs="B Titr"/>
                <w:sz w:val="30"/>
                <w:szCs w:val="30"/>
              </w:rPr>
            </w:pP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Pr="000A33BE">
              <w:rPr>
                <w:rFonts w:cs="B Titr" w:hint="cs"/>
                <w:sz w:val="30"/>
                <w:szCs w:val="30"/>
                <w:rtl/>
              </w:rPr>
              <w:t xml:space="preserve"> (</w:t>
            </w:r>
            <w:r w:rsidRPr="000A33BE">
              <w:rPr>
                <w:rFonts w:cs="B Titr" w:hint="cs"/>
                <w:sz w:val="42"/>
                <w:szCs w:val="42"/>
                <w:rtl/>
              </w:rPr>
              <w:t>ترم 3</w:t>
            </w:r>
            <w:r w:rsidRPr="000A33BE">
              <w:rPr>
                <w:rFonts w:cs="B Titr" w:hint="cs"/>
                <w:sz w:val="30"/>
                <w:szCs w:val="30"/>
                <w:rtl/>
              </w:rPr>
              <w:t>)</w:t>
            </w: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="00B61D15" w:rsidRPr="000A33BE">
              <w:rPr>
                <w:rFonts w:cs="B Titr" w:hint="cs"/>
                <w:sz w:val="30"/>
                <w:szCs w:val="30"/>
                <w:rtl/>
              </w:rPr>
              <w:t>ورودی 962</w:t>
            </w:r>
          </w:p>
        </w:tc>
        <w:tc>
          <w:tcPr>
            <w:tcW w:w="2390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30"/>
                <w:szCs w:val="30"/>
              </w:rPr>
            </w:pPr>
            <w:r w:rsidRPr="000A33BE">
              <w:rPr>
                <w:rFonts w:cs="B Titr" w:hint="cs"/>
                <w:sz w:val="30"/>
                <w:szCs w:val="30"/>
                <w:rtl/>
              </w:rPr>
              <w:t>مجموع ورودی روزهای چهارشنبه</w:t>
            </w:r>
          </w:p>
        </w:tc>
        <w:tc>
          <w:tcPr>
            <w:tcW w:w="2307" w:type="dxa"/>
          </w:tcPr>
          <w:p w:rsidR="00B61D15" w:rsidRPr="000A33BE" w:rsidRDefault="000A33BE" w:rsidP="006D607E">
            <w:pPr>
              <w:tabs>
                <w:tab w:val="left" w:pos="375"/>
                <w:tab w:val="center" w:pos="837"/>
              </w:tabs>
              <w:rPr>
                <w:rFonts w:cs="B Titr"/>
                <w:sz w:val="30"/>
                <w:szCs w:val="30"/>
              </w:rPr>
            </w:pP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Pr="000A33BE">
              <w:rPr>
                <w:rFonts w:cs="B Titr" w:hint="cs"/>
                <w:sz w:val="42"/>
                <w:szCs w:val="42"/>
                <w:rtl/>
              </w:rPr>
              <w:t>(ترم4</w:t>
            </w:r>
            <w:r w:rsidRPr="000A33BE">
              <w:rPr>
                <w:rFonts w:cs="B Titr" w:hint="cs"/>
                <w:sz w:val="30"/>
                <w:szCs w:val="30"/>
                <w:rtl/>
              </w:rPr>
              <w:t>)</w:t>
            </w:r>
            <w:r w:rsidRPr="000A33BE">
              <w:rPr>
                <w:rFonts w:cs="B Titr"/>
                <w:sz w:val="30"/>
                <w:szCs w:val="30"/>
                <w:rtl/>
              </w:rPr>
              <w:tab/>
            </w:r>
            <w:r w:rsidRPr="000A33BE">
              <w:rPr>
                <w:rFonts w:cs="B Titr" w:hint="cs"/>
                <w:sz w:val="30"/>
                <w:szCs w:val="30"/>
                <w:rtl/>
              </w:rPr>
              <w:t>ورودی</w:t>
            </w:r>
            <w:r w:rsidR="00B61D15" w:rsidRPr="000A33BE">
              <w:rPr>
                <w:rFonts w:cs="B Titr" w:hint="cs"/>
                <w:sz w:val="30"/>
                <w:szCs w:val="30"/>
                <w:rtl/>
              </w:rPr>
              <w:t>961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B61D15" w:rsidRPr="000A33BE" w:rsidRDefault="00B61D15" w:rsidP="006D607E">
            <w:pPr>
              <w:jc w:val="center"/>
              <w:rPr>
                <w:rFonts w:cs="B Titr" w:hint="cs"/>
                <w:sz w:val="30"/>
                <w:szCs w:val="30"/>
                <w:rtl/>
                <w:lang w:bidi="fa-IR"/>
              </w:rPr>
            </w:pPr>
            <w:r w:rsidRPr="000A33BE">
              <w:rPr>
                <w:rFonts w:cs="B Titr" w:hint="cs"/>
                <w:sz w:val="30"/>
                <w:szCs w:val="30"/>
                <w:rtl/>
                <w:lang w:bidi="fa-IR"/>
              </w:rPr>
              <w:t>ورودی 952 وقبل ازآن</w:t>
            </w:r>
            <w:r w:rsidR="000A33BE" w:rsidRPr="000A33BE">
              <w:rPr>
                <w:rFonts w:cs="B Titr" w:hint="cs"/>
                <w:sz w:val="30"/>
                <w:szCs w:val="30"/>
                <w:rtl/>
                <w:lang w:bidi="fa-IR"/>
              </w:rPr>
              <w:t>(</w:t>
            </w:r>
            <w:r w:rsidR="000A33BE" w:rsidRPr="000A33BE">
              <w:rPr>
                <w:rFonts w:cs="B Titr" w:hint="cs"/>
                <w:sz w:val="40"/>
                <w:szCs w:val="40"/>
                <w:rtl/>
                <w:lang w:bidi="fa-IR"/>
              </w:rPr>
              <w:t>ترم 5</w:t>
            </w:r>
            <w:r w:rsidR="000A33BE" w:rsidRPr="000A33BE">
              <w:rPr>
                <w:rFonts w:cs="B Titr" w:hint="cs"/>
                <w:sz w:val="30"/>
                <w:szCs w:val="30"/>
                <w:rtl/>
                <w:lang w:bidi="fa-IR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5" w:rsidRPr="000A33BE" w:rsidRDefault="000A33BE" w:rsidP="006D607E">
            <w:pPr>
              <w:rPr>
                <w:rFonts w:cs="B Titr"/>
              </w:rPr>
            </w:pPr>
            <w:r w:rsidRPr="000A33BE">
              <w:rPr>
                <w:rFonts w:cs="B Titr" w:hint="cs"/>
                <w:rtl/>
              </w:rPr>
              <w:t>فارس</w:t>
            </w:r>
          </w:p>
        </w:tc>
      </w:tr>
      <w:tr w:rsidR="006D607E" w:rsidTr="006D607E">
        <w:tc>
          <w:tcPr>
            <w:tcW w:w="1884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شنبه</w:t>
            </w:r>
          </w:p>
        </w:tc>
        <w:tc>
          <w:tcPr>
            <w:tcW w:w="2568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شنبه</w:t>
            </w:r>
          </w:p>
        </w:tc>
        <w:tc>
          <w:tcPr>
            <w:tcW w:w="2219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شنبه</w:t>
            </w:r>
          </w:p>
        </w:tc>
        <w:tc>
          <w:tcPr>
            <w:tcW w:w="2390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چهارشنبه</w:t>
            </w:r>
          </w:p>
        </w:tc>
        <w:tc>
          <w:tcPr>
            <w:tcW w:w="2307" w:type="dxa"/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چهارشنبه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B61D15" w:rsidRPr="000A33BE" w:rsidRDefault="00B61D15" w:rsidP="006D607E">
            <w:pPr>
              <w:jc w:val="center"/>
              <w:rPr>
                <w:rFonts w:cs="B Titr"/>
                <w:sz w:val="42"/>
                <w:szCs w:val="42"/>
              </w:rPr>
            </w:pPr>
            <w:r w:rsidRPr="000A33BE">
              <w:rPr>
                <w:rFonts w:cs="B Titr" w:hint="cs"/>
                <w:sz w:val="42"/>
                <w:szCs w:val="42"/>
                <w:rtl/>
              </w:rPr>
              <w:t>چهارشنبه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5" w:rsidRPr="000A33BE" w:rsidRDefault="00B61D15" w:rsidP="006D607E">
            <w:pPr>
              <w:rPr>
                <w:rFonts w:cs="B Titr"/>
              </w:rPr>
            </w:pPr>
          </w:p>
        </w:tc>
      </w:tr>
      <w:tr w:rsidR="006D607E" w:rsidTr="006D607E">
        <w:tc>
          <w:tcPr>
            <w:tcW w:w="1884" w:type="dxa"/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13/11/97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(20 لغایت7 صبح روز بعد)</w:t>
            </w:r>
          </w:p>
        </w:tc>
        <w:tc>
          <w:tcPr>
            <w:tcW w:w="2568" w:type="dxa"/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13/11/97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(14 لغایت 20)</w:t>
            </w:r>
          </w:p>
        </w:tc>
        <w:tc>
          <w:tcPr>
            <w:tcW w:w="2219" w:type="dxa"/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13/11/97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(8 صبح لغایت 14)</w:t>
            </w:r>
          </w:p>
        </w:tc>
        <w:tc>
          <w:tcPr>
            <w:tcW w:w="2390" w:type="dxa"/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10/11/97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(20 لغایت 7 صبح روز بعد)</w:t>
            </w:r>
          </w:p>
        </w:tc>
        <w:tc>
          <w:tcPr>
            <w:tcW w:w="2307" w:type="dxa"/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10/11/97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(14 لغایت 20)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0A33BE" w:rsidRPr="000A33BE" w:rsidRDefault="00B61D15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10/11/97</w:t>
            </w:r>
          </w:p>
          <w:p w:rsidR="00B61D15" w:rsidRPr="000A33BE" w:rsidRDefault="00B61D15" w:rsidP="006D607E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(8 صبح لغایت </w:t>
            </w:r>
            <w:bookmarkStart w:id="0" w:name="_GoBack"/>
            <w:bookmarkEnd w:id="0"/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5" w:rsidRDefault="00B61D15" w:rsidP="006D607E"/>
        </w:tc>
      </w:tr>
      <w:tr w:rsidR="006D607E" w:rsidTr="006D607E">
        <w:tc>
          <w:tcPr>
            <w:tcW w:w="1884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68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19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90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07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4" w:rsidRDefault="00441AE4" w:rsidP="006D607E"/>
        </w:tc>
      </w:tr>
      <w:tr w:rsidR="006D607E" w:rsidTr="006D607E">
        <w:tc>
          <w:tcPr>
            <w:tcW w:w="1884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68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19" w:type="dxa"/>
          </w:tcPr>
          <w:p w:rsidR="00441AE4" w:rsidRPr="000A33BE" w:rsidRDefault="00441AE4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90" w:type="dxa"/>
          </w:tcPr>
          <w:p w:rsidR="00441AE4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پنج شنبه</w:t>
            </w:r>
          </w:p>
        </w:tc>
        <w:tc>
          <w:tcPr>
            <w:tcW w:w="2307" w:type="dxa"/>
          </w:tcPr>
          <w:p w:rsidR="00441AE4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پنج شنبه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441AE4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پنج شنبه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4" w:rsidRPr="006D607E" w:rsidRDefault="006D607E" w:rsidP="006D607E">
            <w:pPr>
              <w:rPr>
                <w:b/>
                <w:bCs/>
              </w:rPr>
            </w:pPr>
            <w:r w:rsidRPr="006D607E">
              <w:rPr>
                <w:rFonts w:hint="cs"/>
                <w:b/>
                <w:bCs/>
                <w:sz w:val="28"/>
                <w:szCs w:val="28"/>
                <w:rtl/>
              </w:rPr>
              <w:t>جامانده 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ی </w:t>
            </w:r>
            <w:r w:rsidRPr="006D607E">
              <w:rPr>
                <w:rFonts w:hint="cs"/>
                <w:b/>
                <w:bCs/>
                <w:sz w:val="28"/>
                <w:szCs w:val="28"/>
                <w:rtl/>
              </w:rPr>
              <w:t xml:space="preserve"> روز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  <w:tr w:rsidR="006D607E" w:rsidTr="006D607E">
        <w:tc>
          <w:tcPr>
            <w:tcW w:w="1884" w:type="dxa"/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68" w:type="dxa"/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19" w:type="dxa"/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90" w:type="dxa"/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/11/97</w:t>
            </w:r>
          </w:p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(20 لغایت 7 صبح روز بعد)</w:t>
            </w:r>
          </w:p>
        </w:tc>
        <w:tc>
          <w:tcPr>
            <w:tcW w:w="2307" w:type="dxa"/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/11/97</w:t>
            </w:r>
          </w:p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(14 لغایت 20)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</w:t>
            </w: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/11/97</w:t>
            </w:r>
          </w:p>
          <w:p w:rsidR="006D607E" w:rsidRPr="000A33BE" w:rsidRDefault="006D607E" w:rsidP="006D607E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A33BE">
              <w:rPr>
                <w:rFonts w:cs="B Nazanin" w:hint="cs"/>
                <w:b/>
                <w:bCs/>
                <w:sz w:val="36"/>
                <w:szCs w:val="36"/>
                <w:rtl/>
              </w:rPr>
              <w:t>(8 صبح لغایت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E" w:rsidRDefault="006D607E" w:rsidP="006D607E"/>
        </w:tc>
      </w:tr>
    </w:tbl>
    <w:p w:rsidR="00632F30" w:rsidRPr="006D607E" w:rsidRDefault="006D607E" w:rsidP="006D607E">
      <w:pPr>
        <w:jc w:val="center"/>
        <w:rPr>
          <w:rFonts w:cs="B Titr"/>
          <w:sz w:val="42"/>
          <w:szCs w:val="42"/>
        </w:rPr>
      </w:pPr>
      <w:r w:rsidRPr="006D607E">
        <w:rPr>
          <w:rFonts w:cs="B Titr" w:hint="cs"/>
          <w:sz w:val="42"/>
          <w:szCs w:val="42"/>
          <w:rtl/>
        </w:rPr>
        <w:t>جدول زمانبندی انتخاب واحد نیمسال دوم 98-97</w:t>
      </w:r>
    </w:p>
    <w:sectPr w:rsidR="00632F30" w:rsidRPr="006D607E" w:rsidSect="006D607E">
      <w:pgSz w:w="15840" w:h="12240" w:orient="landscape"/>
      <w:pgMar w:top="16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15"/>
    <w:rsid w:val="000A33BE"/>
    <w:rsid w:val="002A41BA"/>
    <w:rsid w:val="00441AE4"/>
    <w:rsid w:val="006D5E3D"/>
    <w:rsid w:val="006D607E"/>
    <w:rsid w:val="00B61D15"/>
    <w:rsid w:val="00E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0940-3D62-48F3-B36C-D4844C3E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amuzesh2</dc:creator>
  <cp:lastModifiedBy>amuzesh2</cp:lastModifiedBy>
  <cp:revision>4</cp:revision>
  <dcterms:created xsi:type="dcterms:W3CDTF">2019-01-20T04:48:00Z</dcterms:created>
  <dcterms:modified xsi:type="dcterms:W3CDTF">2019-01-20T05:15:00Z</dcterms:modified>
</cp:coreProperties>
</file>